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29.odttf" ContentType="application/vnd.openxmlformats-officedocument.obfuscatedFont"/>
  <Override PartName="/word/fonts/font28.odttf" ContentType="application/vnd.openxmlformats-officedocument.obfuscatedFont"/>
  <Override PartName="/word/fonts/font27.odttf" ContentType="application/vnd.openxmlformats-officedocument.obfuscatedFont"/>
  <Override PartName="/word/fonts/font26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15.odttf" ContentType="application/vnd.openxmlformats-officedocument.obfuscatedFont"/>
  <Override PartName="/word/fonts/font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widowControl w:val="false"/>
        <w:spacing w:lineRule="auto" w:line="276"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tbl>
      <w:tblPr>
        <w:tblStyle w:val="Table1"/>
        <w:tblpPr w:vertAnchor="text" w:horzAnchor="text" w:bottomFromText="180" w:leftFromText="180" w:rightFromText="180" w:topFromText="180" w:tblpX="162" w:tblpY="0"/>
        <w:tblW w:w="1047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3224"/>
        <w:gridCol w:w="1951"/>
        <w:gridCol w:w="1785"/>
        <w:gridCol w:w="3510"/>
      </w:tblGrid>
      <w:tr>
        <w:trPr>
          <w:trHeight w:val="480" w:hRule="atLeast"/>
        </w:trPr>
        <w:tc>
          <w:tcPr>
            <w:tcW w:w="10470" w:type="dxa"/>
            <w:gridSpan w:val="4"/>
            <w:tcBorders/>
          </w:tcPr>
          <w:p>
            <w:pPr>
              <w:pStyle w:val="Heading1"/>
              <w:rPr/>
            </w:pPr>
            <w:r>
              <w:rPr/>
              <w:t>{{name}}</w:t>
            </w:r>
          </w:p>
        </w:tc>
      </w:tr>
      <w:tr>
        <w:trPr/>
        <w:tc>
          <w:tcPr>
            <w:tcW w:w="3224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b/>
                <w:bCs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Valeur calculée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Complexité calculée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Délai</w:t>
            </w:r>
          </w:p>
        </w:tc>
      </w:tr>
      <w:tr>
        <w:trPr/>
        <w:tc>
          <w:tcPr>
            <w:tcW w:w="3224" w:type="dxa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 w:ascii="Calibri" w:hAnsi="Calibri"/>
                <w:sz w:val="16"/>
                <w:szCs w:val="16"/>
              </w:rPr>
              <w:t>{{totalValueStars}} ({{totalValueScore}})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 w:ascii="Calibri" w:hAnsi="Calibri"/>
                <w:sz w:val="16"/>
                <w:szCs w:val="16"/>
              </w:rPr>
              <w:t>{{totalComplexityCrosses}} ({{totalComplexityScore}})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 w:ascii="Calibri" w:hAnsi="Calibri"/>
                <w:sz w:val="16"/>
                <w:szCs w:val="16"/>
              </w:rPr>
              <w:t>{{deadline}}</w:t>
            </w:r>
          </w:p>
        </w:tc>
      </w:tr>
      <w:tr>
        <w:trPr>
          <w:trHeight w:val="340" w:hRule="atLeast"/>
        </w:trPr>
        <w:tc>
          <w:tcPr>
            <w:tcW w:w="6960" w:type="dxa"/>
            <w:gridSpan w:val="3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A64D79"/>
              </w:rPr>
            </w:pPr>
            <w:r>
              <w:rPr>
                <w:rFonts w:eastAsia="Calibri" w:cs="Calibri" w:ascii="Calibri" w:hAnsi="Calibri"/>
                <w:b/>
                <w:bCs/>
                <w:color w:val="A64D79"/>
              </w:rPr>
              <w:t>Description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sz w:val="2"/>
                <w:szCs w:val="2"/>
              </w:rPr>
            </w:pPr>
            <w:r>
              <w:rPr>
                <w:rFonts w:eastAsia="Calibri" w:cs="Calibri" w:ascii="Calibri" w:hAnsi="Calibri"/>
                <w:b/>
                <w:bCs/>
                <w:color w:val="A64D79"/>
              </w:rPr>
              <w:t>Informations</w:t>
            </w:r>
          </w:p>
        </w:tc>
      </w:tr>
      <w:tr>
        <w:trPr>
          <w:trHeight w:val="340" w:hRule="atLeast"/>
        </w:trPr>
        <w:tc>
          <w:tcPr>
            <w:tcW w:w="6960" w:type="dxa"/>
            <w:gridSpan w:val="3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{{description}}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Contact: {{contact}}</w:t>
            </w:r>
          </w:p>
        </w:tc>
      </w:tr>
      <w:tr>
        <w:trPr>
          <w:trHeight w:val="340" w:hRule="atLeast"/>
        </w:trPr>
        <w:tc>
          <w:tcPr>
            <w:tcW w:w="3224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Problème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Solution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widowControl w:val="false"/>
              <w:pBdr>
                <w:bottom w:val="single" w:sz="8" w:space="2" w:color="666666"/>
              </w:pBdr>
              <w:spacing w:lineRule="auto" w:line="240" w:before="0" w:after="0"/>
              <w:rPr>
                <w:rFonts w:ascii="Calibri" w:hAnsi="Calibri" w:eastAsia="Calibri" w:cs="Calibri"/>
                <w:b/>
                <w:bCs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Technologies</w:t>
            </w:r>
          </w:p>
        </w:tc>
      </w:tr>
      <w:tr>
        <w:trPr>
          <w:trHeight w:val="630" w:hRule="atLeast"/>
        </w:trPr>
        <w:tc>
          <w:tcPr>
            <w:tcW w:w="3224" w:type="dxa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{{problem}}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{{solution}}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tech IN (technologies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{{$tech}}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tech}}</w:t>
            </w:r>
          </w:p>
        </w:tc>
      </w:tr>
      <w:tr>
        <w:trPr>
          <w:trHeight w:val="340" w:hRule="atLeast"/>
        </w:trPr>
        <w:tc>
          <w:tcPr>
            <w:tcW w:w="3224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Bénéfices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Contraintes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Sources de données</w:t>
            </w:r>
          </w:p>
        </w:tc>
      </w:tr>
      <w:tr>
        <w:trPr>
          <w:trHeight w:val="630" w:hRule="atLeast"/>
        </w:trPr>
        <w:tc>
          <w:tcPr>
            <w:tcW w:w="3224" w:type="dxa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benefit IN (benefits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{{$benefit}}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benefit}}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constraint IN (constraints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{{$constraint}}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constraint}}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dataSource IN (dataSources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{{$dataSource}}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dataSource}}</w:t>
            </w:r>
          </w:p>
        </w:tc>
      </w:tr>
      <w:tr>
        <w:trPr>
          <w:trHeight w:val="340" w:hRule="atLeast"/>
        </w:trPr>
        <w:tc>
          <w:tcPr>
            <w:tcW w:w="3224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Mesures du succès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Risques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Données</w:t>
            </w:r>
          </w:p>
        </w:tc>
      </w:tr>
      <w:tr>
        <w:trPr>
          <w:trHeight w:val="630" w:hRule="atLeast"/>
        </w:trPr>
        <w:tc>
          <w:tcPr>
            <w:tcW w:w="3224" w:type="dxa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metric IN (metrics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{{$metric}}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metric}}</w:t>
            </w:r>
          </w:p>
        </w:tc>
        <w:tc>
          <w:tcPr>
            <w:tcW w:w="3736" w:type="dxa"/>
            <w:gridSpan w:val="2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risk IN (risks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{{$risk}}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risk}}</w:t>
            </w:r>
          </w:p>
        </w:tc>
        <w:tc>
          <w:tcPr>
            <w:tcW w:w="3510" w:type="dxa"/>
            <w:tcBorders/>
          </w:tcPr>
          <w:p>
            <w:pPr>
              <w:pStyle w:val="normal1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dataObject IN ( dataObjects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{{$dataObject}}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dataObject}}</w:t>
            </w:r>
          </w:p>
        </w:tc>
      </w:tr>
      <w:tr>
        <w:trPr>
          <w:trHeight w:val="340" w:hRule="atLeast"/>
        </w:trPr>
        <w:tc>
          <w:tcPr>
            <w:tcW w:w="5175" w:type="dxa"/>
            <w:gridSpan w:val="2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Prochaines étapes</w:t>
            </w:r>
          </w:p>
        </w:tc>
        <w:tc>
          <w:tcPr>
            <w:tcW w:w="5295" w:type="dxa"/>
            <w:gridSpan w:val="2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Références</w:t>
            </w:r>
          </w:p>
        </w:tc>
      </w:tr>
      <w:tr>
        <w:trPr>
          <w:trHeight w:val="630" w:hRule="atLeast"/>
        </w:trPr>
        <w:tc>
          <w:tcPr>
            <w:tcW w:w="5175" w:type="dxa"/>
            <w:gridSpan w:val="2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step IN (nextSteps || [])}}</w:t>
            </w:r>
          </w:p>
          <w:p>
            <w:pPr>
              <w:pStyle w:val="normal1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{{$step}}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step}}</w:t>
            </w:r>
          </w:p>
        </w:tc>
        <w:tc>
          <w:tcPr>
            <w:tcW w:w="5295" w:type="dxa"/>
            <w:gridSpan w:val="2"/>
            <w:tcBorders/>
          </w:tcPr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ref IN (references || [])}}</w:t>
            </w:r>
          </w:p>
          <w:p>
            <w:pPr>
              <w:pStyle w:val="normal1"/>
              <w:numPr>
                <w:ilvl w:val="0"/>
                <w:numId w:val="1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{{$ref.link}}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ref}}</w:t>
            </w:r>
          </w:p>
        </w:tc>
      </w:tr>
      <w:tr>
        <w:trPr>
          <w:trHeight w:val="340" w:hRule="atLeast"/>
        </w:trPr>
        <w:tc>
          <w:tcPr>
            <w:tcW w:w="5175" w:type="dxa"/>
            <w:gridSpan w:val="2"/>
            <w:vMerge w:val="restart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Axes de valeur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ax IN (valueAxes || [])}}</w:t>
            </w:r>
          </w:p>
          <w:tbl>
            <w:tblPr>
              <w:tblStyle w:val="Table2"/>
              <w:tblW w:w="4933" w:type="dxa"/>
              <w:jc w:val="left"/>
              <w:tblInd w:w="0" w:type="dxa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/>
            </w:tblPr>
            <w:tblGrid>
              <w:gridCol w:w="2466"/>
              <w:gridCol w:w="2466"/>
            </w:tblGrid>
            <w:tr>
              <w:trPr>
                <w:trHeight w:val="14" w:hRule="atLeast"/>
              </w:trPr>
              <w:tc>
                <w:tcPr>
                  <w:tcW w:w="2466" w:type="dxa"/>
                  <w:tcBorders>
                    <w:bottom w:val="single" w:sz="4" w:space="0" w:color="999999"/>
                  </w:tcBorders>
                </w:tcPr>
                <w:p>
                  <w:pPr>
                    <w:pStyle w:val="normal1"/>
                    <w:spacing w:lineRule="auto" w:line="240" w:before="0" w:after="0"/>
                    <w:rPr>
                      <w:rFonts w:ascii="Calibri" w:hAnsi="Calibri" w:eastAsia="Calibri" w:cs="Calibri"/>
                      <w:b/>
                      <w:bCs/>
                      <w:sz w:val="10"/>
                      <w:szCs w:val="10"/>
                    </w:rPr>
                  </w:pPr>
                  <w:sdt>
                    <w:sdtPr>
                      <w:tag w:val="goog_rdk_0"/>
                      <w:id w:val="-759530696"/>
                      <w:lock w:val="contentLocked"/>
                      <w:text/>
                    </w:sdtPr>
                    <w:sdtContent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</w:r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  <w:t xml:space="preserve">{{$ax.title}} </w:t>
                      </w:r>
                    </w:sdtContent>
                  </w:sdt>
                </w:p>
              </w:tc>
              <w:tc>
                <w:tcPr>
                  <w:tcW w:w="2466" w:type="dxa"/>
                  <w:tcBorders>
                    <w:bottom w:val="single" w:sz="4" w:space="0" w:color="999999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>
                  <w:pPr>
                    <w:pStyle w:val="normal1"/>
                    <w:spacing w:lineRule="auto" w:line="240" w:before="0" w:after="0"/>
                    <w:jc w:val="right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{{$ax.stars}} ({{$ax.score}})</w:t>
                  </w:r>
                </w:p>
              </w:tc>
            </w:tr>
            <w:tr>
              <w:trPr>
                <w:trHeight w:val="135" w:hRule="atLeast"/>
              </w:trPr>
              <w:tc>
                <w:tcPr>
                  <w:tcW w:w="4932" w:type="dxa"/>
                  <w:gridSpan w:val="2"/>
                  <w:tcBorders>
                    <w:top w:val="single" w:sz="4" w:space="0" w:color="999999"/>
                  </w:tcBorders>
                </w:tcPr>
                <w:p>
                  <w:pPr>
                    <w:pStyle w:val="normal1"/>
                    <w:pBdr/>
                    <w:spacing w:lineRule="auto" w:line="240" w:before="0" w:after="0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{{$ax.description}}</w:t>
                  </w:r>
                </w:p>
              </w:tc>
            </w:tr>
          </w:tbl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ax}}</w:t>
            </w:r>
          </w:p>
        </w:tc>
        <w:tc>
          <w:tcPr>
            <w:tcW w:w="5295" w:type="dxa"/>
            <w:gridSpan w:val="2"/>
            <w:vMerge w:val="restart"/>
            <w:tcBorders/>
          </w:tcPr>
          <w:p>
            <w:pPr>
              <w:pStyle w:val="normal1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Axes de complexité</w:t>
            </w:r>
          </w:p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ax IN (complexityAxes || [])}}</w:t>
            </w:r>
          </w:p>
          <w:tbl>
            <w:tblPr>
              <w:tblStyle w:val="Table3"/>
              <w:tblW w:w="4933" w:type="dxa"/>
              <w:jc w:val="left"/>
              <w:tblInd w:w="0" w:type="dxa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/>
            </w:tblPr>
            <w:tblGrid>
              <w:gridCol w:w="2466"/>
              <w:gridCol w:w="2466"/>
            </w:tblGrid>
            <w:tr>
              <w:trPr>
                <w:trHeight w:val="29" w:hRule="atLeast"/>
              </w:trPr>
              <w:tc>
                <w:tcPr>
                  <w:tcW w:w="2466" w:type="dxa"/>
                  <w:tcBorders>
                    <w:bottom w:val="single" w:sz="4" w:space="0" w:color="999999"/>
                  </w:tcBorders>
                </w:tcPr>
                <w:p>
                  <w:pPr>
                    <w:pStyle w:val="normal1"/>
                    <w:spacing w:lineRule="auto" w:line="240" w:before="0" w:after="0"/>
                    <w:rPr>
                      <w:rFonts w:ascii="Calibri" w:hAnsi="Calibri" w:eastAsia="Calibri" w:cs="Calibri"/>
                      <w:b/>
                      <w:bCs/>
                      <w:sz w:val="10"/>
                      <w:szCs w:val="10"/>
                    </w:rPr>
                  </w:pPr>
                  <w:sdt>
                    <w:sdtPr>
                      <w:tag w:val="goog_rdk_1"/>
                      <w:id w:val="549756067"/>
                      <w:lock w:val="contentLocked"/>
                      <w:text/>
                    </w:sdtPr>
                    <w:sdtContent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</w:r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  <w:t xml:space="preserve">{{$ax.title}} </w:t>
                      </w:r>
                    </w:sdtContent>
                  </w:sdt>
                </w:p>
              </w:tc>
              <w:tc>
                <w:tcPr>
                  <w:tcW w:w="2466" w:type="dxa"/>
                  <w:tcBorders>
                    <w:bottom w:val="single" w:sz="4" w:space="0" w:color="999999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>
                  <w:pPr>
                    <w:pStyle w:val="normal1"/>
                    <w:spacing w:lineRule="auto" w:line="240" w:before="0" w:after="0"/>
                    <w:jc w:val="right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{{$ax.crosses}} ({{$ax.score}})</w:t>
                  </w:r>
                </w:p>
              </w:tc>
            </w:tr>
            <w:tr>
              <w:trPr>
                <w:trHeight w:val="120" w:hRule="atLeast"/>
              </w:trPr>
              <w:tc>
                <w:tcPr>
                  <w:tcW w:w="4932" w:type="dxa"/>
                  <w:gridSpan w:val="2"/>
                  <w:tcBorders>
                    <w:top w:val="single" w:sz="4" w:space="0" w:color="999999"/>
                  </w:tcBorders>
                </w:tcPr>
                <w:p>
                  <w:pPr>
                    <w:pStyle w:val="normal1"/>
                    <w:pBdr/>
                    <w:spacing w:lineRule="auto" w:line="240" w:before="0" w:after="0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{{$ax.description}}</w:t>
                  </w:r>
                </w:p>
              </w:tc>
            </w:tr>
          </w:tbl>
          <w:p>
            <w:pPr>
              <w:pStyle w:val="normal1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ax}}</w:t>
            </w:r>
          </w:p>
        </w:tc>
      </w:tr>
      <w:tr>
        <w:trPr>
          <w:trHeight w:val="630" w:hRule="atLeast"/>
        </w:trPr>
        <w:tc>
          <w:tcPr>
            <w:tcW w:w="5175" w:type="dxa"/>
            <w:gridSpan w:val="2"/>
            <w:vMerge w:val="continue"/>
            <w:tcBorders/>
          </w:tcPr>
          <w:p>
            <w:pPr>
              <w:pStyle w:val="normal1"/>
              <w:spacing w:lineRule="auto" w:line="240" w:before="0" w:after="0"/>
              <w:ind w:hanging="0" w:left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</w:r>
          </w:p>
        </w:tc>
        <w:tc>
          <w:tcPr>
            <w:tcW w:w="5295" w:type="dxa"/>
            <w:gridSpan w:val="2"/>
            <w:vMerge w:val="continue"/>
            <w:tcBorders/>
          </w:tcPr>
          <w:p>
            <w:pPr>
              <w:pStyle w:val="normal1"/>
              <w:spacing w:lineRule="auto" w:line="240" w:before="0" w:after="0"/>
              <w:ind w:hanging="0" w:left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</w:r>
          </w:p>
        </w:tc>
      </w:tr>
    </w:tbl>
    <w:p>
      <w:pPr>
        <w:pStyle w:val="normal1"/>
        <w:widowControl w:val="false"/>
        <w:spacing w:lineRule="auto" w:line="276"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p>
      <w:pPr>
        <w:pStyle w:val="normal1"/>
        <w:spacing w:lineRule="auto" w:line="240" w:before="0" w:after="0"/>
        <w:ind w:right="423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0</wp:posOffset>
            </wp:positionH>
            <wp:positionV relativeFrom="page">
              <wp:posOffset>6856095</wp:posOffset>
            </wp:positionV>
            <wp:extent cx="7560310" cy="383603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566" w:right="566" w:gutter="0" w:header="0" w:top="396" w:footer="0" w:bottom="113"/>
      <w:pgNumType w:start="1"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21" w:fontKey="{15014A78-CABC-4EF0-12AC-5CD89AEFDE15}"/>
    <w:embedBold r:id="rId22" w:fontKey="{16014A78-CABC-4EF0-12AC-5CD89AEFDE16}"/>
  </w:font>
  <w:font w:name="Liberation Sans">
    <w:altName w:val="Arial"/>
    <w:charset w:val="01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ambria">
    <w:charset w:val="01"/>
    <w:family w:val="roman"/>
    <w:pitch w:val="variable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  <w:font w:name="Noto Sans Symbols">
    <w:charset w:val="01"/>
    <w:family w:val="swiss"/>
    <w:pitch w:val="variable"/>
    <w:embedRegular r:id="rId31" w:fontKey="{1F014A78-CABC-4EF0-12AC-5CD89AEFDE1F}"/>
    <w:embedBold r:id="rId32" w:fontKey="{20014A78-CABC-4EF0-12AC-5CD89AEFDE20}"/>
    <w:embedItalic r:id="rId33" w:fontKey="{21014A78-CABC-4EF0-12AC-5CD89AEFDE21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18"/>
        <w:szCs w:val="18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40" w:before="0" w:after="4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0" w:after="0"/>
    </w:pPr>
    <w:rPr>
      <w:rFonts w:ascii="Calibri" w:hAnsi="Calibri" w:eastAsia="Calibri" w:cs="Calibri"/>
      <w:b/>
      <w:bCs/>
      <w:color w:val="366091"/>
      <w:sz w:val="36"/>
      <w:szCs w:val="28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color w:val="4F81BD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color w:val="243F61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00" w:after="0"/>
    </w:pPr>
    <w:rPr>
      <w:rFonts w:ascii="Calibri" w:hAnsi="Calibri" w:eastAsia="Calibri" w:cs="Calibri"/>
      <w:i/>
      <w:iCs/>
      <w:color w:val="243F61"/>
    </w:rPr>
  </w:style>
  <w:style w:type="paragraph" w:styleId="Heading7">
    <w:name w:val="Heading 7"/>
    <w:basedOn w:val="normal1"/>
    <w:next w:val="normal1"/>
    <w:link w:val="Heading7Char"/>
    <w:uiPriority w:val="9"/>
    <w:semiHidden/>
    <w:unhideWhenUsed/>
    <w:qFormat/>
    <w:rsid w:val="00fc693f"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paragraph" w:styleId="Heading8">
    <w:name w:val="Heading 8"/>
    <w:basedOn w:val="normal1"/>
    <w:next w:val="normal1"/>
    <w:link w:val="Heading8Char"/>
    <w:uiPriority w:val="9"/>
    <w:semiHidden/>
    <w:unhideWhenUsed/>
    <w:qFormat/>
    <w:rsid w:val="00fc693f"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paragraph" w:styleId="Heading9">
    <w:name w:val="Heading 9"/>
    <w:basedOn w:val="normal1"/>
    <w:next w:val="normal1"/>
    <w:link w:val="Heading9Char"/>
    <w:uiPriority w:val="9"/>
    <w:semiHidden/>
    <w:unhideWhenUsed/>
    <w:qFormat/>
    <w:rsid w:val="00fc693f"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HeaderChar" w:customStyle="1">
    <w:name w:val="Header Char"/>
    <w:basedOn w:val="DefaultParagraphFont"/>
    <w:uiPriority w:val="99"/>
    <w:qFormat/>
    <w:rsid w:val="00e618bf"/>
    <w:rPr/>
  </w:style>
  <w:style w:type="character" w:styleId="FooterChar" w:customStyle="1">
    <w:name w:val="Footer Char"/>
    <w:basedOn w:val="DefaultParagraphFont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paragraph" w:styleId="Titre">
    <w:name w:val="Titre"/>
    <w:basedOn w:val="normal1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1"/>
    <w:link w:val="BodyTextChar"/>
    <w:uiPriority w:val="99"/>
    <w:unhideWhenUsed/>
    <w:rsid w:val="00aa1d8d"/>
    <w:pPr>
      <w:spacing w:before="0" w:after="120"/>
    </w:pPr>
    <w:rPr/>
  </w:style>
  <w:style w:type="paragraph" w:styleId="List">
    <w:name w:val="List"/>
    <w:basedOn w:val="normal1"/>
    <w:uiPriority w:val="99"/>
    <w:unhideWhenUsed/>
    <w:rsid w:val="00aa1d8d"/>
    <w:pPr>
      <w:spacing w:before="0" w:after="40"/>
      <w:ind w:hanging="360" w:left="360"/>
      <w:contextualSpacing/>
    </w:pPr>
    <w:rPr/>
  </w:style>
  <w:style w:type="paragraph" w:styleId="Caption">
    <w:name w:val="Caption"/>
    <w:basedOn w:val="normal1"/>
    <w:next w:val="normal1"/>
    <w:uiPriority w:val="35"/>
    <w:semiHidden/>
    <w:unhideWhenUsed/>
    <w:qFormat/>
    <w:rsid w:val="00fc693f"/>
    <w:pPr>
      <w:spacing w:lineRule="auto" w:line="240"/>
    </w:pPr>
    <w:rPr>
      <w:b/>
      <w:bCs/>
      <w:color w:themeColor="accent1" w:val="4F81BD"/>
      <w:sz w:val="18"/>
      <w:szCs w:val="18"/>
    </w:rPr>
  </w:style>
  <w:style w:type="paragraph" w:styleId="Index">
    <w:name w:val="Index"/>
    <w:basedOn w:val="normal1"/>
    <w:qFormat/>
    <w:pPr>
      <w:suppressLineNumbers/>
    </w:pPr>
    <w:rPr>
      <w:rFonts w:cs="Noto Sans Devanagari"/>
    </w:rPr>
  </w:style>
  <w:style w:type="paragraph" w:styleId="normal1" w:default="1">
    <w:name w:val="normal1"/>
    <w:qFormat/>
    <w:pPr>
      <w:widowControl/>
      <w:bidi w:val="0"/>
      <w:spacing w:lineRule="auto" w:line="240" w:before="0" w:after="4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Title">
    <w:name w:val="Title"/>
    <w:basedOn w:val="normal1"/>
    <w:next w:val="normal1"/>
    <w:qFormat/>
    <w:pPr>
      <w:pBdr>
        <w:bottom w:val="single" w:sz="8" w:space="4" w:color="4F81BD"/>
      </w:pBdr>
      <w:spacing w:lineRule="auto" w:line="240" w:before="0" w:after="300"/>
    </w:pPr>
    <w:rPr>
      <w:rFonts w:ascii="Calibri" w:hAnsi="Calibri" w:eastAsia="Calibri" w:cs="Calibri"/>
      <w:color w:val="17365D"/>
      <w:sz w:val="52"/>
      <w:szCs w:val="52"/>
    </w:rPr>
  </w:style>
  <w:style w:type="paragraph" w:styleId="En-tteetpieddepage">
    <w:name w:val="En-tête et pied de page"/>
    <w:basedOn w:val="normal1"/>
    <w:qFormat/>
    <w:pPr/>
    <w:rPr/>
  </w:style>
  <w:style w:type="paragraph" w:styleId="Header">
    <w:name w:val="Header"/>
    <w:basedOn w:val="normal1"/>
    <w:link w:val="Head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1"/>
    <w:link w:val="FooterChar"/>
    <w:uiPriority w:val="99"/>
    <w:unhideWhenUsed/>
    <w:rsid w:val="00e618b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NoSpacing">
    <w:name w:val="No Spacing"/>
    <w:uiPriority w:val="1"/>
    <w:qFormat/>
    <w:rsid w:val="00fc693f"/>
    <w:pPr>
      <w:widowControl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ListParagraph">
    <w:name w:val="List Paragraph"/>
    <w:basedOn w:val="normal1"/>
    <w:uiPriority w:val="34"/>
    <w:qFormat/>
    <w:rsid w:val="00fc693f"/>
    <w:pPr>
      <w:spacing w:before="0" w:after="40"/>
      <w:ind w:left="720"/>
      <w:contextualSpacing/>
    </w:pPr>
    <w:rPr/>
  </w:style>
  <w:style w:type="paragraph" w:styleId="BodyText2">
    <w:name w:val="Body Text 2"/>
    <w:basedOn w:val="normal1"/>
    <w:link w:val="BodyText2Char"/>
    <w:uiPriority w:val="99"/>
    <w:unhideWhenUsed/>
    <w:qFormat/>
    <w:rsid w:val="00aa1d8d"/>
    <w:pPr>
      <w:spacing w:lineRule="auto" w:line="480" w:before="0" w:after="120"/>
    </w:pPr>
    <w:rPr/>
  </w:style>
  <w:style w:type="paragraph" w:styleId="BodyText3">
    <w:name w:val="Body Text 3"/>
    <w:basedOn w:val="normal1"/>
    <w:link w:val="BodyText3Char"/>
    <w:uiPriority w:val="99"/>
    <w:unhideWhenUsed/>
    <w:qFormat/>
    <w:rsid w:val="00aa1d8d"/>
    <w:pPr>
      <w:spacing w:before="0" w:after="120"/>
    </w:pPr>
    <w:rPr>
      <w:sz w:val="16"/>
      <w:szCs w:val="16"/>
    </w:rPr>
  </w:style>
  <w:style w:type="paragraph" w:styleId="List2">
    <w:name w:val="List 2"/>
    <w:basedOn w:val="normal1"/>
    <w:uiPriority w:val="99"/>
    <w:unhideWhenUsed/>
    <w:qFormat/>
    <w:rsid w:val="00326f90"/>
    <w:pPr>
      <w:spacing w:before="0" w:after="40"/>
      <w:ind w:hanging="360" w:left="720"/>
      <w:contextualSpacing/>
    </w:pPr>
    <w:rPr/>
  </w:style>
  <w:style w:type="paragraph" w:styleId="List3">
    <w:name w:val="List 3"/>
    <w:basedOn w:val="normal1"/>
    <w:uiPriority w:val="99"/>
    <w:unhideWhenUsed/>
    <w:qFormat/>
    <w:rsid w:val="00326f90"/>
    <w:pPr>
      <w:spacing w:before="0" w:after="40"/>
      <w:ind w:hanging="360" w:left="1080"/>
      <w:contextualSpacing/>
    </w:pPr>
    <w:rPr/>
  </w:style>
  <w:style w:type="paragraph" w:styleId="ListBullet">
    <w:name w:val="List Bullet"/>
    <w:basedOn w:val="normal1"/>
    <w:uiPriority w:val="99"/>
    <w:unhideWhenUsed/>
    <w:rsid w:val="00326f90"/>
    <w:pPr>
      <w:numPr>
        <w:ilvl w:val="0"/>
        <w:numId w:val="1"/>
      </w:numPr>
      <w:spacing w:before="0" w:after="40"/>
      <w:contextualSpacing/>
    </w:pPr>
    <w:rPr/>
  </w:style>
  <w:style w:type="paragraph" w:styleId="ListBullet2">
    <w:name w:val="List Bullet 2"/>
    <w:basedOn w:val="normal1"/>
    <w:uiPriority w:val="99"/>
    <w:unhideWhenUsed/>
    <w:rsid w:val="00326f90"/>
    <w:pPr>
      <w:numPr>
        <w:ilvl w:val="0"/>
        <w:numId w:val="2"/>
      </w:numPr>
      <w:spacing w:before="0" w:after="40"/>
      <w:contextualSpacing/>
    </w:pPr>
    <w:rPr/>
  </w:style>
  <w:style w:type="paragraph" w:styleId="ListBullet3">
    <w:name w:val="List Bullet 3"/>
    <w:basedOn w:val="normal1"/>
    <w:uiPriority w:val="99"/>
    <w:unhideWhenUsed/>
    <w:rsid w:val="00326f90"/>
    <w:pPr>
      <w:spacing w:before="0" w:after="40"/>
      <w:contextualSpacing/>
    </w:pPr>
    <w:rPr/>
  </w:style>
  <w:style w:type="paragraph" w:styleId="ListNumber">
    <w:name w:val="List Number"/>
    <w:basedOn w:val="normal1"/>
    <w:uiPriority w:val="99"/>
    <w:unhideWhenUsed/>
    <w:rsid w:val="00326f90"/>
    <w:pPr>
      <w:spacing w:before="0" w:after="40"/>
      <w:contextualSpacing/>
    </w:pPr>
    <w:rPr/>
  </w:style>
  <w:style w:type="paragraph" w:styleId="ListNumber2">
    <w:name w:val="List Number 2"/>
    <w:basedOn w:val="normal1"/>
    <w:uiPriority w:val="99"/>
    <w:unhideWhenUsed/>
    <w:rsid w:val="0029639d"/>
    <w:pPr>
      <w:spacing w:before="0" w:after="40"/>
      <w:contextualSpacing/>
    </w:pPr>
    <w:rPr/>
  </w:style>
  <w:style w:type="paragraph" w:styleId="ListNumber3">
    <w:name w:val="List Number 3"/>
    <w:basedOn w:val="normal1"/>
    <w:uiPriority w:val="99"/>
    <w:unhideWhenUsed/>
    <w:rsid w:val="0029639d"/>
    <w:pPr>
      <w:spacing w:before="0" w:after="40"/>
      <w:contextualSpacing/>
    </w:pPr>
    <w:rPr/>
  </w:style>
  <w:style w:type="paragraph" w:styleId="ListContinue">
    <w:name w:val="List Continue"/>
    <w:basedOn w:val="normal1"/>
    <w:uiPriority w:val="99"/>
    <w:unhideWhenUsed/>
    <w:rsid w:val="0029639d"/>
    <w:pPr>
      <w:spacing w:before="0" w:after="120"/>
      <w:ind w:left="360"/>
      <w:contextualSpacing/>
    </w:pPr>
    <w:rPr/>
  </w:style>
  <w:style w:type="paragraph" w:styleId="ListContinue2">
    <w:name w:val="List Continue 2"/>
    <w:basedOn w:val="normal1"/>
    <w:uiPriority w:val="99"/>
    <w:unhideWhenUsed/>
    <w:rsid w:val="0029639d"/>
    <w:pPr>
      <w:spacing w:before="0" w:after="120"/>
      <w:ind w:left="720"/>
      <w:contextualSpacing/>
    </w:pPr>
    <w:rPr/>
  </w:style>
  <w:style w:type="paragraph" w:styleId="ListContinue3">
    <w:name w:val="List Continue 3"/>
    <w:basedOn w:val="normal1"/>
    <w:uiPriority w:val="99"/>
    <w:unhideWhenUsed/>
    <w:rsid w:val="0029639d"/>
    <w:pPr>
      <w:spacing w:before="0" w:after="120"/>
      <w:ind w:left="1080"/>
      <w:contextualSpacing/>
    </w:pPr>
    <w:rPr/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basedOn w:val="normal1"/>
    <w:next w:val="normal1"/>
    <w:link w:val="QuoteChar"/>
    <w:uiPriority w:val="29"/>
    <w:qFormat/>
    <w:rsid w:val="00fc693f"/>
    <w:pPr/>
    <w:rPr>
      <w:i/>
      <w:iCs/>
      <w:color w:themeColor="text1" w:val="000000"/>
    </w:rPr>
  </w:style>
  <w:style w:type="paragraph" w:styleId="IntenseQuote">
    <w:name w:val="Intense Quote"/>
    <w:basedOn w:val="normal1"/>
    <w:next w:val="normal1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themeColor="accent1" w:val="4F81BD"/>
    </w:rPr>
  </w:style>
  <w:style w:type="paragraph" w:styleId="IndexHeading">
    <w:name w:val="Index Heading"/>
    <w:basedOn w:val="Titre"/>
    <w:pPr/>
    <w:rPr/>
  </w:style>
  <w:style w:type="paragraph" w:styleId="TOCHeading">
    <w:name w:val="TOC Heading"/>
    <w:basedOn w:val="Heading1"/>
    <w:next w:val="normal1"/>
    <w:uiPriority w:val="39"/>
    <w:semiHidden/>
    <w:unhideWhenUsed/>
    <w:qFormat/>
    <w:rsid w:val="00fc693f"/>
    <w:pPr/>
    <w:rPr/>
  </w:style>
  <w:style w:type="paragraph" w:styleId="Contenudetableau">
    <w:name w:val="Contenu de tableau"/>
    <w:basedOn w:val="normal1"/>
    <w:qFormat/>
    <w:pPr>
      <w:widowControl w:val="false"/>
      <w:suppressLineNumbers/>
    </w:pPr>
    <w:rPr/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paragraph" w:styleId="Subtitle">
    <w:name w:val="Subtitle"/>
    <w:basedOn w:val="normal1"/>
    <w:next w:val="normal1"/>
    <w:qFormat/>
    <w:pPr/>
    <w:rPr>
      <w:rFonts w:ascii="Calibri" w:hAnsi="Calibri" w:eastAsia="Calibri" w:cs="Calibri"/>
      <w:i/>
      <w:iCs/>
      <w:color w:val="4F81BD"/>
      <w:sz w:val="24"/>
      <w:szCs w:val="24"/>
    </w:rPr>
  </w:style>
  <w:style w:type="paragraph" w:styleId="Contenudecadre">
    <w:name w:val="Contenu de cadre"/>
    <w:basedOn w:val="Normal"/>
    <w:qFormat/>
    <w:pPr/>
    <w:rPr/>
  </w:style>
  <w:style w:type="numbering" w:styleId="Pasdeliste" w:default="1">
    <w:name w:val="Pas de liste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qgZEZGcOd++/nIdORAHqIBM9kTA==">CgMxLjAaHgoBMBIZChcICVITChF0YWJsZS4xbWgyNHA2MDN1ZxofCgExEhoKGAgJUhQKEnRhYmxlLjIwcTNkMWl0ajA1eTgAciExekF2Q21TNl9JSEVLcTdJdDVfVlNOTFFCaFJlbVNrS2s=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</TotalTime>
  <Application>LibreOffice/24.2.7.2$Linux_X86_64 LibreOffice_project/420$Build-2</Application>
  <AppVersion>15.0000</AppVersion>
  <Pages>1</Pages>
  <Words>155</Words>
  <Characters>1133</Characters>
  <CharactersWithSpaces>1220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fr-FR</dc:language>
  <cp:lastModifiedBy/>
  <dcterms:modified xsi:type="dcterms:W3CDTF">2026-02-12T14:49:49Z</dcterms:modified>
  <cp:revision>1</cp:revision>
  <dc:subject/>
  <dc:title/>
</cp:coreProperties>
</file>